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5CB" w:rsidRDefault="00E655CB" w:rsidP="00FA6C37">
      <w:pPr>
        <w:spacing w:line="420" w:lineRule="exact"/>
        <w:jc w:val="center"/>
        <w:rPr>
          <w:sz w:val="24"/>
        </w:rPr>
      </w:pPr>
      <w:r w:rsidRPr="00AC6501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A2A1E" wp14:editId="611EB6D5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914400" cy="319177"/>
                <wp:effectExtent l="0" t="0" r="0" b="508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91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6C37" w:rsidRDefault="00FA6C37">
                            <w:r>
                              <w:rPr>
                                <w:rFonts w:hint="eastAsia"/>
                              </w:rPr>
                              <w:t>別紙１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A2A1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1.1pt;width:1in;height:25.15pt;z-index:251660288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" filled="f" stroked="f" strokeweight=".5pt">
                <v:textbox>
                  <w:txbxContent>
                    <w:p w:rsidR="00FA6C37" w:rsidRDefault="00FA6C37">
                      <w:r>
                        <w:rPr>
                          <w:rFonts w:hint="eastAsia"/>
                        </w:rPr>
                        <w:t>別紙１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59AB" w:rsidRDefault="00E655CB" w:rsidP="00FA6C37">
      <w:pPr>
        <w:spacing w:line="420" w:lineRule="exact"/>
        <w:jc w:val="center"/>
        <w:rPr>
          <w:sz w:val="24"/>
        </w:rPr>
      </w:pPr>
      <w:r>
        <w:rPr>
          <w:rFonts w:hint="eastAsia"/>
          <w:sz w:val="24"/>
        </w:rPr>
        <w:t>観光推進に資する連携強化のためのアンケート</w:t>
      </w:r>
    </w:p>
    <w:p w:rsidR="00FA6C37" w:rsidRPr="00440203" w:rsidRDefault="00353FC8" w:rsidP="00353FC8">
      <w:pPr>
        <w:spacing w:line="420" w:lineRule="exact"/>
        <w:jc w:val="center"/>
        <w:rPr>
          <w:color w:val="FF0000"/>
          <w:sz w:val="22"/>
        </w:rPr>
      </w:pPr>
      <w:r w:rsidRPr="00440203">
        <w:rPr>
          <w:rFonts w:hint="eastAsia"/>
          <w:color w:val="FF0000"/>
          <w:sz w:val="22"/>
        </w:rPr>
        <w:t>＜</w:t>
      </w:r>
      <w:r w:rsidR="00FA6C37" w:rsidRPr="00440203">
        <w:rPr>
          <w:rFonts w:hint="eastAsia"/>
          <w:color w:val="FF0000"/>
          <w:sz w:val="22"/>
        </w:rPr>
        <w:t>回答は１団体につき一人が代表して回答してください。</w:t>
      </w:r>
      <w:r w:rsidRPr="00440203">
        <w:rPr>
          <w:rFonts w:hint="eastAsia"/>
          <w:color w:val="FF0000"/>
          <w:sz w:val="22"/>
        </w:rPr>
        <w:t>＞</w:t>
      </w:r>
    </w:p>
    <w:p w:rsidR="00FD59AB" w:rsidRPr="00353FC8" w:rsidRDefault="00945D2A" w:rsidP="00945D2A">
      <w:pPr>
        <w:contextualSpacing/>
        <w:rPr>
          <w:rFonts w:asciiTheme="majorEastAsia" w:eastAsiaTheme="majorEastAsia" w:hAnsiTheme="majorEastAsia"/>
        </w:rPr>
      </w:pPr>
      <w:r w:rsidRPr="00353FC8">
        <w:rPr>
          <w:rFonts w:asciiTheme="majorEastAsia" w:eastAsiaTheme="majorEastAsia" w:hAnsiTheme="majorEastAsia" w:hint="eastAsia"/>
        </w:rPr>
        <w:t xml:space="preserve">Q1　</w:t>
      </w:r>
      <w:r w:rsidR="00FD59AB" w:rsidRPr="00353FC8">
        <w:rPr>
          <w:rFonts w:asciiTheme="majorEastAsia" w:eastAsiaTheme="majorEastAsia" w:hAnsiTheme="majorEastAsia" w:hint="eastAsia"/>
        </w:rPr>
        <w:t>回答者属性等</w:t>
      </w:r>
    </w:p>
    <w:p w:rsidR="00FD59AB" w:rsidRDefault="00FD59AB" w:rsidP="00945D2A">
      <w:pPr>
        <w:contextualSpacing/>
      </w:pPr>
      <w:r>
        <w:rPr>
          <w:rFonts w:hint="eastAsia"/>
        </w:rPr>
        <w:t>・都道府県／市町村名</w:t>
      </w:r>
    </w:p>
    <w:p w:rsidR="00FD59AB" w:rsidRDefault="00FD59AB" w:rsidP="00945D2A">
      <w:pPr>
        <w:contextualSpacing/>
      </w:pPr>
      <w:r>
        <w:rPr>
          <w:rFonts w:hint="eastAsia"/>
        </w:rPr>
        <w:t>・所属機関・役職</w:t>
      </w:r>
    </w:p>
    <w:p w:rsidR="00FD59AB" w:rsidRDefault="00FD59AB" w:rsidP="00945D2A">
      <w:pPr>
        <w:contextualSpacing/>
      </w:pPr>
      <w:r>
        <w:rPr>
          <w:rFonts w:hint="eastAsia"/>
        </w:rPr>
        <w:t>・連絡先（電話・メール）</w:t>
      </w:r>
    </w:p>
    <w:p w:rsidR="00945D2A" w:rsidRDefault="00945D2A" w:rsidP="00945D2A">
      <w:pPr>
        <w:spacing w:beforeLines="50" w:before="180"/>
        <w:contextualSpacing/>
      </w:pPr>
      <w:bookmarkStart w:id="0" w:name="_GoBack"/>
      <w:bookmarkEnd w:id="0"/>
    </w:p>
    <w:p w:rsidR="00FD59AB" w:rsidRPr="00353FC8" w:rsidRDefault="00945D2A" w:rsidP="005360CC">
      <w:pPr>
        <w:contextualSpacing/>
        <w:rPr>
          <w:rFonts w:asciiTheme="majorEastAsia" w:eastAsiaTheme="majorEastAsia" w:hAnsiTheme="majorEastAsia"/>
        </w:rPr>
      </w:pPr>
      <w:r w:rsidRPr="00353FC8">
        <w:rPr>
          <w:rFonts w:asciiTheme="majorEastAsia" w:eastAsiaTheme="majorEastAsia" w:hAnsiTheme="majorEastAsia" w:hint="eastAsia"/>
        </w:rPr>
        <w:t>Q</w:t>
      </w:r>
      <w:r w:rsidR="005360CC" w:rsidRPr="00353FC8">
        <w:rPr>
          <w:rFonts w:asciiTheme="majorEastAsia" w:eastAsiaTheme="majorEastAsia" w:hAnsiTheme="majorEastAsia" w:hint="eastAsia"/>
        </w:rPr>
        <w:t>2</w:t>
      </w:r>
      <w:r w:rsidRPr="00353FC8">
        <w:rPr>
          <w:rFonts w:asciiTheme="majorEastAsia" w:eastAsiaTheme="majorEastAsia" w:hAnsiTheme="majorEastAsia" w:hint="eastAsia"/>
        </w:rPr>
        <w:t xml:space="preserve">　</w:t>
      </w:r>
      <w:r w:rsidR="00FD59AB" w:rsidRPr="00353FC8">
        <w:rPr>
          <w:rFonts w:asciiTheme="majorEastAsia" w:eastAsiaTheme="majorEastAsia" w:hAnsiTheme="majorEastAsia" w:hint="eastAsia"/>
        </w:rPr>
        <w:t>観光振興</w:t>
      </w:r>
      <w:r w:rsidRPr="00353FC8">
        <w:rPr>
          <w:rFonts w:asciiTheme="majorEastAsia" w:eastAsiaTheme="majorEastAsia" w:hAnsiTheme="majorEastAsia" w:hint="eastAsia"/>
        </w:rPr>
        <w:t>の取組</w:t>
      </w:r>
      <w:r w:rsidR="005360CC" w:rsidRPr="00353FC8">
        <w:rPr>
          <w:rFonts w:asciiTheme="majorEastAsia" w:eastAsiaTheme="majorEastAsia" w:hAnsiTheme="majorEastAsia" w:hint="eastAsia"/>
        </w:rPr>
        <w:t>に係る</w:t>
      </w:r>
      <w:r w:rsidRPr="00353FC8">
        <w:rPr>
          <w:rFonts w:asciiTheme="majorEastAsia" w:eastAsiaTheme="majorEastAsia" w:hAnsiTheme="majorEastAsia" w:hint="eastAsia"/>
        </w:rPr>
        <w:t>課題</w:t>
      </w:r>
      <w:r w:rsidR="00FD59AB" w:rsidRPr="00353FC8">
        <w:rPr>
          <w:rFonts w:asciiTheme="majorEastAsia" w:eastAsiaTheme="majorEastAsia" w:hAnsiTheme="majorEastAsia" w:hint="eastAsia"/>
        </w:rPr>
        <w:t>について</w:t>
      </w:r>
    </w:p>
    <w:p w:rsidR="005360CC" w:rsidRDefault="0076192C" w:rsidP="0076192C">
      <w:pPr>
        <w:ind w:firstLineChars="100" w:firstLine="210"/>
        <w:contextualSpacing/>
      </w:pPr>
      <w:r>
        <w:rPr>
          <w:rFonts w:hint="eastAsia"/>
        </w:rPr>
        <w:t>貴市町村における観光振興にあたっての</w:t>
      </w:r>
      <w:r w:rsidR="005360CC">
        <w:rPr>
          <w:rFonts w:hint="eastAsia"/>
        </w:rPr>
        <w:t>課題</w:t>
      </w:r>
      <w:r w:rsidR="00353FC8">
        <w:rPr>
          <w:rFonts w:hint="eastAsia"/>
        </w:rPr>
        <w:t>について、</w:t>
      </w:r>
      <w:r w:rsidRPr="00D6727B">
        <w:rPr>
          <w:rFonts w:hint="eastAsia"/>
          <w:b/>
          <w:color w:val="FF0000"/>
          <w:sz w:val="24"/>
        </w:rPr>
        <w:t>□</w:t>
      </w:r>
      <w:r>
        <w:rPr>
          <w:rFonts w:hint="eastAsia"/>
        </w:rPr>
        <w:t>枠内に、</w:t>
      </w:r>
      <w:r w:rsidRPr="00D6727B">
        <w:rPr>
          <w:rFonts w:hint="eastAsia"/>
          <w:u w:val="single"/>
        </w:rPr>
        <w:t>全般的に</w:t>
      </w:r>
      <w:r w:rsidR="00353FC8" w:rsidRPr="00D6727B">
        <w:rPr>
          <w:rFonts w:hint="eastAsia"/>
          <w:u w:val="single"/>
        </w:rPr>
        <w:t>該当する</w:t>
      </w:r>
      <w:r w:rsidRPr="00D6727B">
        <w:rPr>
          <w:rFonts w:hint="eastAsia"/>
          <w:u w:val="single"/>
        </w:rPr>
        <w:t>もの</w:t>
      </w:r>
      <w:r w:rsidR="00353FC8" w:rsidRPr="00D6727B">
        <w:rPr>
          <w:rFonts w:hint="eastAsia"/>
          <w:u w:val="single"/>
        </w:rPr>
        <w:t>に○</w:t>
      </w:r>
      <w:r w:rsidR="00353FC8">
        <w:rPr>
          <w:rFonts w:hint="eastAsia"/>
        </w:rPr>
        <w:t>をしてください。</w:t>
      </w:r>
      <w:r>
        <w:rPr>
          <w:rFonts w:hint="eastAsia"/>
        </w:rPr>
        <w:t>なお、</w:t>
      </w:r>
      <w:r w:rsidR="005360CC">
        <w:rPr>
          <w:rFonts w:hint="eastAsia"/>
        </w:rPr>
        <w:t>その</w:t>
      </w:r>
      <w:r w:rsidR="005360CC" w:rsidRPr="00D6727B">
        <w:rPr>
          <w:rFonts w:hint="eastAsia"/>
          <w:u w:val="single"/>
        </w:rPr>
        <w:t>課題</w:t>
      </w:r>
      <w:r w:rsidRPr="00D6727B">
        <w:rPr>
          <w:rFonts w:hint="eastAsia"/>
          <w:u w:val="single"/>
        </w:rPr>
        <w:t>が特に顕著な場合は◎</w:t>
      </w:r>
      <w:r>
        <w:rPr>
          <w:rFonts w:hint="eastAsia"/>
        </w:rPr>
        <w:t>とし、</w:t>
      </w:r>
      <w:r w:rsidRPr="00D6727B">
        <w:rPr>
          <w:rFonts w:hint="eastAsia"/>
          <w:u w:val="single"/>
        </w:rPr>
        <w:t>課題ではあるものの（地域・対象等）、一部・限定的な場合は△</w:t>
      </w:r>
      <w:r>
        <w:rPr>
          <w:rFonts w:hint="eastAsia"/>
        </w:rPr>
        <w:t>としてください。（それぞれいくつでも）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83"/>
        <w:gridCol w:w="851"/>
        <w:gridCol w:w="450"/>
        <w:gridCol w:w="7284"/>
      </w:tblGrid>
      <w:tr w:rsidR="0076192C" w:rsidTr="0076192C">
        <w:tc>
          <w:tcPr>
            <w:tcW w:w="1383" w:type="dxa"/>
            <w:vAlign w:val="center"/>
          </w:tcPr>
          <w:p w:rsidR="0076192C" w:rsidRDefault="0076192C" w:rsidP="0076192C">
            <w:pPr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主な項目</w:t>
            </w:r>
          </w:p>
        </w:tc>
        <w:tc>
          <w:tcPr>
            <w:tcW w:w="851" w:type="dxa"/>
            <w:tcBorders>
              <w:bottom w:val="single" w:sz="12" w:space="0" w:color="FF0000"/>
            </w:tcBorders>
            <w:vAlign w:val="center"/>
          </w:tcPr>
          <w:p w:rsidR="0076192C" w:rsidRDefault="0076192C" w:rsidP="0076192C">
            <w:pPr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該当に</w:t>
            </w:r>
          </w:p>
          <w:p w:rsidR="0076192C" w:rsidRDefault="0076192C" w:rsidP="0076192C">
            <w:pPr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○</w:t>
            </w:r>
          </w:p>
        </w:tc>
        <w:tc>
          <w:tcPr>
            <w:tcW w:w="450" w:type="dxa"/>
            <w:vAlign w:val="center"/>
          </w:tcPr>
          <w:p w:rsidR="0076192C" w:rsidRDefault="0076192C" w:rsidP="0076192C">
            <w:pPr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7284" w:type="dxa"/>
            <w:vAlign w:val="center"/>
          </w:tcPr>
          <w:p w:rsidR="0076192C" w:rsidRDefault="0076192C" w:rsidP="0076192C">
            <w:pPr>
              <w:spacing w:line="240" w:lineRule="exact"/>
              <w:contextualSpacing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6192C" w:rsidTr="0076192C">
        <w:tc>
          <w:tcPr>
            <w:tcW w:w="1383" w:type="dxa"/>
            <w:vMerge w:val="restart"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  <w:r>
              <w:rPr>
                <w:rFonts w:hint="eastAsia"/>
              </w:rPr>
              <w:t>合意形成・</w:t>
            </w:r>
          </w:p>
          <w:p w:rsidR="0076192C" w:rsidRDefault="0076192C" w:rsidP="0076192C">
            <w:pPr>
              <w:contextualSpacing/>
              <w:jc w:val="center"/>
            </w:pPr>
            <w:r>
              <w:rPr>
                <w:rFonts w:hint="eastAsia"/>
              </w:rPr>
              <w:t>事業の始動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１</w:t>
            </w:r>
          </w:p>
        </w:tc>
        <w:tc>
          <w:tcPr>
            <w:tcW w:w="7284" w:type="dxa"/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中心人物・リーダー的存在がおらず、意見がまとめられない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２</w:t>
            </w:r>
          </w:p>
        </w:tc>
        <w:tc>
          <w:tcPr>
            <w:tcW w:w="7284" w:type="dxa"/>
          </w:tcPr>
          <w:p w:rsidR="0076192C" w:rsidRDefault="0076192C" w:rsidP="00907861">
            <w:pPr>
              <w:contextualSpacing/>
            </w:pPr>
            <w:r>
              <w:rPr>
                <w:rFonts w:hint="eastAsia"/>
              </w:rPr>
              <w:t>観光業者以外の者（地域住民）の理解醸成が困難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３</w:t>
            </w:r>
          </w:p>
        </w:tc>
        <w:tc>
          <w:tcPr>
            <w:tcW w:w="7284" w:type="dxa"/>
          </w:tcPr>
          <w:p w:rsidR="0076192C" w:rsidRDefault="0076192C" w:rsidP="00907861">
            <w:pPr>
              <w:contextualSpacing/>
            </w:pPr>
            <w:r>
              <w:rPr>
                <w:rFonts w:hint="eastAsia"/>
              </w:rPr>
              <w:t>何から取り組めばよいのか、課題の抽出が不十分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４</w:t>
            </w:r>
          </w:p>
        </w:tc>
        <w:tc>
          <w:tcPr>
            <w:tcW w:w="7284" w:type="dxa"/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課題は明確だが、取組方法が不明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５</w:t>
            </w:r>
          </w:p>
        </w:tc>
        <w:tc>
          <w:tcPr>
            <w:tcW w:w="7284" w:type="dxa"/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民間主導になっていない（自治体がひっぱっている）</w:t>
            </w:r>
          </w:p>
        </w:tc>
      </w:tr>
      <w:tr w:rsidR="0076192C" w:rsidTr="0076192C">
        <w:tc>
          <w:tcPr>
            <w:tcW w:w="1383" w:type="dxa"/>
            <w:vMerge w:val="restart"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  <w:r>
              <w:rPr>
                <w:rFonts w:hint="eastAsia"/>
              </w:rPr>
              <w:t>儲かる仕組み・体制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６</w:t>
            </w:r>
          </w:p>
        </w:tc>
        <w:tc>
          <w:tcPr>
            <w:tcW w:w="7284" w:type="dxa"/>
          </w:tcPr>
          <w:p w:rsidR="0076192C" w:rsidRDefault="0076192C" w:rsidP="001D3327">
            <w:pPr>
              <w:contextualSpacing/>
            </w:pPr>
            <w:r>
              <w:rPr>
                <w:rFonts w:hint="eastAsia"/>
              </w:rPr>
              <w:t>観光コンテンツ化の方法が分からない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７</w:t>
            </w:r>
          </w:p>
        </w:tc>
        <w:tc>
          <w:tcPr>
            <w:tcW w:w="7284" w:type="dxa"/>
          </w:tcPr>
          <w:p w:rsidR="0076192C" w:rsidRPr="0076192C" w:rsidRDefault="0076192C" w:rsidP="001D3327">
            <w:pPr>
              <w:contextualSpacing/>
            </w:pPr>
            <w:r>
              <w:rPr>
                <w:rFonts w:hint="eastAsia"/>
              </w:rPr>
              <w:t>地域独自色の出し方がわからない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８</w:t>
            </w:r>
          </w:p>
        </w:tc>
        <w:tc>
          <w:tcPr>
            <w:tcW w:w="7284" w:type="dxa"/>
          </w:tcPr>
          <w:p w:rsidR="0076192C" w:rsidRDefault="0076192C" w:rsidP="001D3327">
            <w:pPr>
              <w:contextualSpacing/>
            </w:pPr>
            <w:r>
              <w:rPr>
                <w:rFonts w:hint="eastAsia"/>
              </w:rPr>
              <w:t>観光客のニーズが分からない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９</w:t>
            </w:r>
          </w:p>
        </w:tc>
        <w:tc>
          <w:tcPr>
            <w:tcW w:w="7284" w:type="dxa"/>
          </w:tcPr>
          <w:p w:rsidR="0076192C" w:rsidRPr="0076192C" w:rsidRDefault="0076192C" w:rsidP="001D3327">
            <w:pPr>
              <w:contextualSpacing/>
            </w:pPr>
            <w:r>
              <w:rPr>
                <w:rFonts w:hint="eastAsia"/>
              </w:rPr>
              <w:t>リピーターの獲得方法がわからない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10</w:t>
            </w:r>
          </w:p>
        </w:tc>
        <w:tc>
          <w:tcPr>
            <w:tcW w:w="7284" w:type="dxa"/>
          </w:tcPr>
          <w:p w:rsidR="0076192C" w:rsidRDefault="0076192C" w:rsidP="001D3327">
            <w:pPr>
              <w:contextualSpacing/>
            </w:pPr>
            <w:r>
              <w:rPr>
                <w:rFonts w:hint="eastAsia"/>
              </w:rPr>
              <w:t>効果的な情報発信の仕方がわからない・観光客の呼び込み方がわからない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11</w:t>
            </w:r>
          </w:p>
        </w:tc>
        <w:tc>
          <w:tcPr>
            <w:tcW w:w="7284" w:type="dxa"/>
          </w:tcPr>
          <w:p w:rsidR="0076192C" w:rsidRDefault="0076192C" w:rsidP="001D3327">
            <w:pPr>
              <w:contextualSpacing/>
            </w:pPr>
            <w:r>
              <w:rPr>
                <w:rFonts w:hint="eastAsia"/>
              </w:rPr>
              <w:t>事業の黒字化のノウハウがない</w:t>
            </w:r>
          </w:p>
        </w:tc>
      </w:tr>
      <w:tr w:rsidR="0076192C" w:rsidTr="0076192C">
        <w:tc>
          <w:tcPr>
            <w:tcW w:w="1383" w:type="dxa"/>
            <w:vMerge w:val="restart"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  <w:r>
              <w:rPr>
                <w:rFonts w:hint="eastAsia"/>
              </w:rPr>
              <w:t>人材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353FC8">
            <w:pPr>
              <w:contextualSpacing/>
            </w:pPr>
            <w:r>
              <w:rPr>
                <w:rFonts w:hint="eastAsia"/>
              </w:rPr>
              <w:t>12</w:t>
            </w:r>
          </w:p>
        </w:tc>
        <w:tc>
          <w:tcPr>
            <w:tcW w:w="7284" w:type="dxa"/>
          </w:tcPr>
          <w:p w:rsidR="0076192C" w:rsidRPr="0076192C" w:rsidRDefault="0076192C" w:rsidP="0076192C">
            <w:pPr>
              <w:contextualSpacing/>
            </w:pPr>
            <w:r>
              <w:rPr>
                <w:rFonts w:hint="eastAsia"/>
              </w:rPr>
              <w:t>人手不足・担い手がいない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13</w:t>
            </w:r>
          </w:p>
        </w:tc>
        <w:tc>
          <w:tcPr>
            <w:tcW w:w="7284" w:type="dxa"/>
          </w:tcPr>
          <w:p w:rsidR="0076192C" w:rsidRPr="0076192C" w:rsidRDefault="0076192C" w:rsidP="0076192C">
            <w:pPr>
              <w:contextualSpacing/>
            </w:pPr>
            <w:r>
              <w:rPr>
                <w:rFonts w:hint="eastAsia"/>
              </w:rPr>
              <w:t>人材育成の研修方法が分からない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14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外国語対応が困難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15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観光専門家や異業種へのアプローチがない</w:t>
            </w:r>
          </w:p>
        </w:tc>
      </w:tr>
      <w:tr w:rsidR="0076192C" w:rsidTr="0076192C">
        <w:tc>
          <w:tcPr>
            <w:tcW w:w="1383" w:type="dxa"/>
            <w:vMerge w:val="restart"/>
            <w:tcBorders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16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資金不足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17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地理的条件・アクセスが良くない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18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施設の老朽化・不足</w:t>
            </w:r>
          </w:p>
        </w:tc>
      </w:tr>
      <w:tr w:rsidR="0076192C" w:rsidTr="0076192C">
        <w:tc>
          <w:tcPr>
            <w:tcW w:w="1383" w:type="dxa"/>
            <w:vMerge/>
            <w:tcBorders>
              <w:right w:val="single" w:sz="12" w:space="0" w:color="FF0000"/>
            </w:tcBorders>
          </w:tcPr>
          <w:p w:rsidR="0076192C" w:rsidRDefault="0076192C" w:rsidP="00353FC8">
            <w:pPr>
              <w:contextualSpacing/>
            </w:pPr>
          </w:p>
        </w:tc>
        <w:tc>
          <w:tcPr>
            <w:tcW w:w="851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76192C" w:rsidRDefault="0076192C" w:rsidP="0076192C">
            <w:pPr>
              <w:contextualSpacing/>
            </w:pPr>
          </w:p>
        </w:tc>
        <w:tc>
          <w:tcPr>
            <w:tcW w:w="450" w:type="dxa"/>
            <w:tcBorders>
              <w:left w:val="single" w:sz="12" w:space="0" w:color="FF0000"/>
            </w:tcBorders>
          </w:tcPr>
          <w:p w:rsidR="0076192C" w:rsidRDefault="0076192C" w:rsidP="00BD39A8">
            <w:pPr>
              <w:contextualSpacing/>
            </w:pPr>
            <w:r>
              <w:rPr>
                <w:rFonts w:hint="eastAsia"/>
              </w:rPr>
              <w:t>19</w:t>
            </w:r>
          </w:p>
        </w:tc>
        <w:tc>
          <w:tcPr>
            <w:tcW w:w="7284" w:type="dxa"/>
          </w:tcPr>
          <w:p w:rsidR="0076192C" w:rsidRDefault="0076192C" w:rsidP="0076192C">
            <w:pPr>
              <w:contextualSpacing/>
            </w:pPr>
            <w:r>
              <w:rPr>
                <w:rFonts w:hint="eastAsia"/>
              </w:rPr>
              <w:t>その他（具体に記載してください。）</w:t>
            </w:r>
          </w:p>
          <w:p w:rsidR="0076192C" w:rsidRDefault="0076192C" w:rsidP="0076192C">
            <w:pPr>
              <w:contextualSpacing/>
            </w:pPr>
          </w:p>
          <w:p w:rsidR="0076192C" w:rsidRDefault="0076192C" w:rsidP="0076192C">
            <w:pPr>
              <w:contextualSpacing/>
            </w:pPr>
          </w:p>
        </w:tc>
      </w:tr>
    </w:tbl>
    <w:p w:rsidR="003D126A" w:rsidRDefault="003D126A" w:rsidP="00353FC8">
      <w:pPr>
        <w:contextualSpacing/>
      </w:pPr>
    </w:p>
    <w:p w:rsidR="003D126A" w:rsidRDefault="003D126A">
      <w:pPr>
        <w:widowControl/>
        <w:jc w:val="left"/>
      </w:pPr>
      <w:r>
        <w:br w:type="page"/>
      </w:r>
    </w:p>
    <w:p w:rsidR="005360CC" w:rsidRDefault="005360CC" w:rsidP="005360CC">
      <w:pPr>
        <w:spacing w:beforeLines="50" w:before="180"/>
        <w:contextualSpacing/>
        <w:rPr>
          <w:rFonts w:asciiTheme="majorEastAsia" w:eastAsiaTheme="majorEastAsia" w:hAnsiTheme="majorEastAsia"/>
        </w:rPr>
      </w:pPr>
      <w:r w:rsidRPr="00353FC8">
        <w:rPr>
          <w:rFonts w:asciiTheme="majorEastAsia" w:eastAsiaTheme="majorEastAsia" w:hAnsiTheme="majorEastAsia" w:hint="eastAsia"/>
        </w:rPr>
        <w:lastRenderedPageBreak/>
        <w:t xml:space="preserve">Q3　</w:t>
      </w:r>
      <w:r w:rsidR="003659CB">
        <w:rPr>
          <w:rFonts w:asciiTheme="majorEastAsia" w:eastAsiaTheme="majorEastAsia" w:hAnsiTheme="majorEastAsia" w:hint="eastAsia"/>
        </w:rPr>
        <w:t>マッチング</w:t>
      </w:r>
      <w:r w:rsidR="00AC6501">
        <w:rPr>
          <w:rFonts w:asciiTheme="majorEastAsia" w:eastAsiaTheme="majorEastAsia" w:hAnsiTheme="majorEastAsia" w:hint="eastAsia"/>
        </w:rPr>
        <w:t>セミナー</w:t>
      </w:r>
      <w:r w:rsidR="00B40871">
        <w:rPr>
          <w:rFonts w:asciiTheme="majorEastAsia" w:eastAsiaTheme="majorEastAsia" w:hAnsiTheme="majorEastAsia" w:hint="eastAsia"/>
        </w:rPr>
        <w:t>への</w:t>
      </w:r>
      <w:r w:rsidR="007F097F">
        <w:rPr>
          <w:rFonts w:asciiTheme="majorEastAsia" w:eastAsiaTheme="majorEastAsia" w:hAnsiTheme="majorEastAsia" w:hint="eastAsia"/>
        </w:rPr>
        <w:t>参加</w:t>
      </w:r>
      <w:r w:rsidRPr="00353FC8">
        <w:rPr>
          <w:rFonts w:asciiTheme="majorEastAsia" w:eastAsiaTheme="majorEastAsia" w:hAnsiTheme="majorEastAsia" w:hint="eastAsia"/>
        </w:rPr>
        <w:t>について</w:t>
      </w:r>
    </w:p>
    <w:p w:rsidR="003659CB" w:rsidRPr="00B40871" w:rsidRDefault="00B40871" w:rsidP="00B40871">
      <w:pPr>
        <w:spacing w:beforeLines="50" w:before="180"/>
        <w:ind w:firstLineChars="200" w:firstLine="420"/>
        <w:contextualSpacing/>
        <w:rPr>
          <w:rFonts w:asciiTheme="minorEastAsia" w:hAnsiTheme="minorEastAsia"/>
        </w:rPr>
      </w:pPr>
      <w:r w:rsidRPr="00B40871">
        <w:rPr>
          <w:rFonts w:asciiTheme="minorEastAsia" w:hAnsiTheme="minorEastAsia" w:hint="eastAsia"/>
        </w:rPr>
        <w:t>下記①～</w:t>
      </w:r>
      <w:r>
        <w:rPr>
          <w:rFonts w:asciiTheme="minorEastAsia" w:hAnsiTheme="minorEastAsia" w:hint="eastAsia"/>
        </w:rPr>
        <w:t>④</w:t>
      </w:r>
      <w:r w:rsidRPr="00B40871">
        <w:rPr>
          <w:rFonts w:asciiTheme="minorEastAsia" w:hAnsiTheme="minorEastAsia" w:hint="eastAsia"/>
        </w:rPr>
        <w:t>のいずれか</w:t>
      </w:r>
      <w:r w:rsidR="003659CB" w:rsidRPr="00B40871">
        <w:rPr>
          <w:rFonts w:asciiTheme="minorEastAsia" w:hAnsiTheme="minorEastAsia" w:hint="eastAsia"/>
        </w:rPr>
        <w:t>該当するものに（　）内に○をしてください。</w:t>
      </w:r>
    </w:p>
    <w:p w:rsidR="003659CB" w:rsidRPr="00B40871" w:rsidRDefault="003659CB" w:rsidP="00B40871">
      <w:pPr>
        <w:spacing w:beforeLines="50" w:before="180"/>
        <w:ind w:firstLineChars="200" w:firstLine="420"/>
        <w:contextualSpacing/>
        <w:rPr>
          <w:rFonts w:asciiTheme="minorEastAsia" w:hAnsiTheme="minorEastAsia"/>
        </w:rPr>
      </w:pPr>
      <w:r w:rsidRPr="00B40871">
        <w:rPr>
          <w:rFonts w:asciiTheme="minorEastAsia" w:hAnsiTheme="minorEastAsia" w:hint="eastAsia"/>
        </w:rPr>
        <w:t xml:space="preserve">（　</w:t>
      </w:r>
      <w:r w:rsidR="00B40871" w:rsidRPr="00B40871">
        <w:rPr>
          <w:rFonts w:asciiTheme="minorEastAsia" w:hAnsiTheme="minorEastAsia" w:hint="eastAsia"/>
        </w:rPr>
        <w:t xml:space="preserve">　</w:t>
      </w:r>
      <w:r w:rsidRPr="00B40871">
        <w:rPr>
          <w:rFonts w:asciiTheme="minorEastAsia" w:hAnsiTheme="minorEastAsia" w:hint="eastAsia"/>
        </w:rPr>
        <w:t xml:space="preserve">　）①</w:t>
      </w:r>
      <w:r w:rsidR="00B40871">
        <w:rPr>
          <w:rFonts w:asciiTheme="minorEastAsia" w:hAnsiTheme="minorEastAsia" w:hint="eastAsia"/>
        </w:rPr>
        <w:t xml:space="preserve"> </w:t>
      </w:r>
      <w:r w:rsidRPr="00B40871">
        <w:rPr>
          <w:rFonts w:asciiTheme="minorEastAsia" w:hAnsiTheme="minorEastAsia" w:hint="eastAsia"/>
        </w:rPr>
        <w:t>午前の部のみ参加</w:t>
      </w:r>
      <w:r w:rsidR="00B40871" w:rsidRPr="00B40871">
        <w:rPr>
          <w:rFonts w:asciiTheme="minorEastAsia" w:hAnsiTheme="minorEastAsia" w:hint="eastAsia"/>
        </w:rPr>
        <w:t>の予定</w:t>
      </w:r>
    </w:p>
    <w:p w:rsidR="003659CB" w:rsidRPr="00B40871" w:rsidRDefault="003659CB" w:rsidP="00B40871">
      <w:pPr>
        <w:spacing w:beforeLines="50" w:before="180"/>
        <w:ind w:firstLineChars="200" w:firstLine="420"/>
        <w:contextualSpacing/>
        <w:rPr>
          <w:rFonts w:asciiTheme="minorEastAsia" w:hAnsiTheme="minorEastAsia"/>
        </w:rPr>
      </w:pPr>
      <w:r w:rsidRPr="00B40871">
        <w:rPr>
          <w:rFonts w:asciiTheme="minorEastAsia" w:hAnsiTheme="minorEastAsia" w:hint="eastAsia"/>
        </w:rPr>
        <w:t xml:space="preserve">（　　</w:t>
      </w:r>
      <w:r w:rsidR="00B40871" w:rsidRPr="00B40871">
        <w:rPr>
          <w:rFonts w:asciiTheme="minorEastAsia" w:hAnsiTheme="minorEastAsia" w:hint="eastAsia"/>
        </w:rPr>
        <w:t xml:space="preserve">　</w:t>
      </w:r>
      <w:r w:rsidRPr="00B40871">
        <w:rPr>
          <w:rFonts w:asciiTheme="minorEastAsia" w:hAnsiTheme="minorEastAsia" w:hint="eastAsia"/>
        </w:rPr>
        <w:t>）②</w:t>
      </w:r>
      <w:r w:rsidR="00B40871">
        <w:rPr>
          <w:rFonts w:asciiTheme="minorEastAsia" w:hAnsiTheme="minorEastAsia" w:hint="eastAsia"/>
        </w:rPr>
        <w:t xml:space="preserve"> </w:t>
      </w:r>
      <w:r w:rsidRPr="00B40871">
        <w:rPr>
          <w:rFonts w:asciiTheme="minorEastAsia" w:hAnsiTheme="minorEastAsia" w:hint="eastAsia"/>
        </w:rPr>
        <w:t>午後の部のみ参加</w:t>
      </w:r>
      <w:r w:rsidR="00B40871" w:rsidRPr="00B40871">
        <w:rPr>
          <w:rFonts w:asciiTheme="minorEastAsia" w:hAnsiTheme="minorEastAsia" w:hint="eastAsia"/>
        </w:rPr>
        <w:t>の予定</w:t>
      </w:r>
    </w:p>
    <w:p w:rsidR="003659CB" w:rsidRPr="00B40871" w:rsidRDefault="003659CB" w:rsidP="00B40871">
      <w:pPr>
        <w:spacing w:beforeLines="50" w:before="180"/>
        <w:ind w:firstLineChars="200" w:firstLine="420"/>
        <w:contextualSpacing/>
        <w:rPr>
          <w:rFonts w:asciiTheme="minorEastAsia" w:hAnsiTheme="minorEastAsia"/>
        </w:rPr>
      </w:pPr>
      <w:r w:rsidRPr="00B40871">
        <w:rPr>
          <w:rFonts w:asciiTheme="minorEastAsia" w:hAnsiTheme="minorEastAsia" w:hint="eastAsia"/>
        </w:rPr>
        <w:t xml:space="preserve">（　　</w:t>
      </w:r>
      <w:r w:rsidR="00B40871" w:rsidRPr="00B40871">
        <w:rPr>
          <w:rFonts w:asciiTheme="minorEastAsia" w:hAnsiTheme="minorEastAsia" w:hint="eastAsia"/>
        </w:rPr>
        <w:t xml:space="preserve">　</w:t>
      </w:r>
      <w:r w:rsidRPr="00B40871">
        <w:rPr>
          <w:rFonts w:asciiTheme="minorEastAsia" w:hAnsiTheme="minorEastAsia" w:hint="eastAsia"/>
        </w:rPr>
        <w:t>）③</w:t>
      </w:r>
      <w:r w:rsidR="00B40871">
        <w:rPr>
          <w:rFonts w:asciiTheme="minorEastAsia" w:hAnsiTheme="minorEastAsia" w:hint="eastAsia"/>
        </w:rPr>
        <w:t xml:space="preserve"> </w:t>
      </w:r>
      <w:r w:rsidRPr="00B40871">
        <w:rPr>
          <w:rFonts w:asciiTheme="minorEastAsia" w:hAnsiTheme="minorEastAsia" w:hint="eastAsia"/>
        </w:rPr>
        <w:t>午前・午後両方参加</w:t>
      </w:r>
      <w:r w:rsidR="00B40871" w:rsidRPr="00B40871">
        <w:rPr>
          <w:rFonts w:asciiTheme="minorEastAsia" w:hAnsiTheme="minorEastAsia" w:hint="eastAsia"/>
        </w:rPr>
        <w:t>の予定</w:t>
      </w:r>
    </w:p>
    <w:p w:rsidR="003659CB" w:rsidRPr="00B40871" w:rsidRDefault="003659CB" w:rsidP="00B40871">
      <w:pPr>
        <w:spacing w:beforeLines="50" w:before="180"/>
        <w:ind w:firstLineChars="200" w:firstLine="420"/>
        <w:contextualSpacing/>
        <w:rPr>
          <w:rFonts w:asciiTheme="minorEastAsia" w:hAnsiTheme="minorEastAsia"/>
        </w:rPr>
      </w:pPr>
      <w:r w:rsidRPr="00B40871">
        <w:rPr>
          <w:rFonts w:asciiTheme="minorEastAsia" w:hAnsiTheme="minorEastAsia" w:hint="eastAsia"/>
        </w:rPr>
        <w:t xml:space="preserve">（　</w:t>
      </w:r>
      <w:r w:rsidR="00B40871" w:rsidRPr="00B40871">
        <w:rPr>
          <w:rFonts w:asciiTheme="minorEastAsia" w:hAnsiTheme="minorEastAsia" w:hint="eastAsia"/>
        </w:rPr>
        <w:t xml:space="preserve">　</w:t>
      </w:r>
      <w:r w:rsidRPr="00B40871">
        <w:rPr>
          <w:rFonts w:asciiTheme="minorEastAsia" w:hAnsiTheme="minorEastAsia" w:hint="eastAsia"/>
        </w:rPr>
        <w:t xml:space="preserve">　）④</w:t>
      </w:r>
      <w:r w:rsidR="00B40871">
        <w:rPr>
          <w:rFonts w:asciiTheme="minorEastAsia" w:hAnsiTheme="minorEastAsia" w:hint="eastAsia"/>
        </w:rPr>
        <w:t xml:space="preserve"> </w:t>
      </w:r>
      <w:r w:rsidRPr="00B40871">
        <w:rPr>
          <w:rFonts w:asciiTheme="minorEastAsia" w:hAnsiTheme="minorEastAsia" w:hint="eastAsia"/>
        </w:rPr>
        <w:t>いずれも参加しない</w:t>
      </w:r>
    </w:p>
    <w:p w:rsidR="003659CB" w:rsidRDefault="003659CB" w:rsidP="005360CC">
      <w:pPr>
        <w:spacing w:beforeLines="50" w:before="180"/>
        <w:contextualSpacing/>
        <w:rPr>
          <w:rFonts w:asciiTheme="majorEastAsia" w:eastAsiaTheme="majorEastAsia" w:hAnsiTheme="majorEastAsia"/>
        </w:rPr>
      </w:pPr>
    </w:p>
    <w:p w:rsidR="007F097F" w:rsidRPr="007F097F" w:rsidRDefault="003659CB" w:rsidP="005360CC">
      <w:pPr>
        <w:spacing w:beforeLines="50" w:before="180"/>
        <w:contextualSpacing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Q4　Q3で①～③いずれかに「○」（</w:t>
      </w:r>
      <w:r w:rsidR="007F097F">
        <w:rPr>
          <w:rFonts w:asciiTheme="majorEastAsia" w:eastAsiaTheme="majorEastAsia" w:hAnsiTheme="majorEastAsia" w:hint="eastAsia"/>
        </w:rPr>
        <w:t>参加</w:t>
      </w:r>
      <w:r>
        <w:rPr>
          <w:rFonts w:asciiTheme="majorEastAsia" w:eastAsiaTheme="majorEastAsia" w:hAnsiTheme="majorEastAsia" w:hint="eastAsia"/>
        </w:rPr>
        <w:t>）とされた</w:t>
      </w:r>
      <w:r w:rsidR="007F097F">
        <w:rPr>
          <w:rFonts w:asciiTheme="majorEastAsia" w:eastAsiaTheme="majorEastAsia" w:hAnsiTheme="majorEastAsia" w:hint="eastAsia"/>
        </w:rPr>
        <w:t>場合</w:t>
      </w:r>
    </w:p>
    <w:p w:rsidR="005360CC" w:rsidRDefault="005360CC" w:rsidP="009A77AB">
      <w:pPr>
        <w:contextualSpacing/>
      </w:pPr>
      <w:r w:rsidRPr="00B40871">
        <w:rPr>
          <w:rFonts w:asciiTheme="majorEastAsia" w:eastAsiaTheme="majorEastAsia" w:hAnsiTheme="majorEastAsia" w:hint="eastAsia"/>
        </w:rPr>
        <w:t>・</w:t>
      </w:r>
      <w:r w:rsidR="00892218" w:rsidRPr="00B40871">
        <w:rPr>
          <w:rFonts w:asciiTheme="majorEastAsia" w:eastAsiaTheme="majorEastAsia" w:hAnsiTheme="majorEastAsia" w:hint="eastAsia"/>
        </w:rPr>
        <w:t>参加希望者</w:t>
      </w:r>
      <w:r w:rsidR="009A77AB">
        <w:rPr>
          <w:rFonts w:hint="eastAsia"/>
        </w:rPr>
        <w:t xml:space="preserve">　　氏名</w:t>
      </w:r>
      <w:r>
        <w:rPr>
          <w:rFonts w:hint="eastAsia"/>
        </w:rPr>
        <w:t>：</w:t>
      </w:r>
    </w:p>
    <w:p w:rsidR="009A77AB" w:rsidRDefault="009A77AB" w:rsidP="009A77AB">
      <w:pPr>
        <w:ind w:firstLineChars="200" w:firstLine="420"/>
        <w:contextualSpacing/>
      </w:pPr>
      <w:r>
        <w:rPr>
          <w:rFonts w:hint="eastAsia"/>
        </w:rPr>
        <w:t xml:space="preserve">　　　　　　氏名：</w:t>
      </w:r>
    </w:p>
    <w:p w:rsidR="009A77AB" w:rsidRDefault="009A77AB" w:rsidP="009A77AB">
      <w:pPr>
        <w:ind w:firstLineChars="200" w:firstLine="420"/>
        <w:contextualSpacing/>
      </w:pPr>
      <w:r>
        <w:rPr>
          <w:rFonts w:hint="eastAsia"/>
        </w:rPr>
        <w:t xml:space="preserve">　　　　　　氏名：</w:t>
      </w:r>
    </w:p>
    <w:p w:rsidR="00892218" w:rsidRPr="00440203" w:rsidRDefault="00892218" w:rsidP="00B40871">
      <w:pPr>
        <w:ind w:leftChars="100" w:left="210" w:firstLineChars="100" w:firstLine="180"/>
        <w:contextualSpacing/>
        <w:rPr>
          <w:color w:val="FF0000"/>
          <w:sz w:val="18"/>
        </w:rPr>
      </w:pPr>
      <w:r w:rsidRPr="00440203">
        <w:rPr>
          <w:rFonts w:hint="eastAsia"/>
          <w:color w:val="FF0000"/>
          <w:sz w:val="18"/>
        </w:rPr>
        <w:t>※</w:t>
      </w:r>
      <w:r w:rsidR="00D6727B" w:rsidRPr="00440203">
        <w:rPr>
          <w:rFonts w:hint="eastAsia"/>
          <w:color w:val="FF0000"/>
          <w:sz w:val="18"/>
        </w:rPr>
        <w:t>一組織からの</w:t>
      </w:r>
      <w:r w:rsidRPr="00440203">
        <w:rPr>
          <w:rFonts w:hint="eastAsia"/>
          <w:color w:val="FF0000"/>
          <w:sz w:val="18"/>
        </w:rPr>
        <w:t>参加希望が多い場合は、参加者数を絞らせて頂くことがあります。</w:t>
      </w:r>
      <w:r w:rsidR="00B40871">
        <w:rPr>
          <w:rFonts w:hint="eastAsia"/>
          <w:color w:val="FF0000"/>
          <w:sz w:val="18"/>
        </w:rPr>
        <w:t>予めご承知おきください。</w:t>
      </w:r>
    </w:p>
    <w:p w:rsidR="00353FC8" w:rsidRDefault="005360CC" w:rsidP="005360CC">
      <w:pPr>
        <w:contextualSpacing/>
      </w:pPr>
      <w:r w:rsidRPr="00B40871">
        <w:rPr>
          <w:rFonts w:asciiTheme="majorEastAsia" w:eastAsiaTheme="majorEastAsia" w:hAnsiTheme="majorEastAsia" w:hint="eastAsia"/>
        </w:rPr>
        <w:t>・</w:t>
      </w:r>
      <w:r w:rsidR="00AC6501" w:rsidRPr="00B40871">
        <w:rPr>
          <w:rFonts w:asciiTheme="majorEastAsia" w:eastAsiaTheme="majorEastAsia" w:hAnsiTheme="majorEastAsia" w:hint="eastAsia"/>
        </w:rPr>
        <w:t>午後の部</w:t>
      </w:r>
      <w:r w:rsidR="00353FC8" w:rsidRPr="00B40871">
        <w:rPr>
          <w:rFonts w:asciiTheme="majorEastAsia" w:eastAsiaTheme="majorEastAsia" w:hAnsiTheme="majorEastAsia" w:hint="eastAsia"/>
        </w:rPr>
        <w:t>にて</w:t>
      </w:r>
      <w:r w:rsidR="00AC6501" w:rsidRPr="00B40871">
        <w:rPr>
          <w:rFonts w:asciiTheme="majorEastAsia" w:eastAsiaTheme="majorEastAsia" w:hAnsiTheme="majorEastAsia" w:hint="eastAsia"/>
        </w:rPr>
        <w:t>個別に</w:t>
      </w:r>
      <w:r w:rsidR="00353FC8" w:rsidRPr="00B40871">
        <w:rPr>
          <w:rFonts w:asciiTheme="majorEastAsia" w:eastAsiaTheme="majorEastAsia" w:hAnsiTheme="majorEastAsia" w:hint="eastAsia"/>
        </w:rPr>
        <w:t>話を聞きたい企業等（想定があれば）：</w:t>
      </w:r>
    </w:p>
    <w:p w:rsidR="003659CB" w:rsidRDefault="003659CB" w:rsidP="005360CC">
      <w:pPr>
        <w:contextualSpacing/>
      </w:pPr>
    </w:p>
    <w:p w:rsidR="00B40871" w:rsidRDefault="00B40871" w:rsidP="005360CC">
      <w:pPr>
        <w:contextualSpacing/>
      </w:pPr>
    </w:p>
    <w:p w:rsidR="005360CC" w:rsidRDefault="00353FC8" w:rsidP="00892218">
      <w:pPr>
        <w:contextualSpacing/>
      </w:pPr>
      <w:r w:rsidRPr="00B40871">
        <w:rPr>
          <w:rFonts w:asciiTheme="majorEastAsia" w:eastAsiaTheme="majorEastAsia" w:hAnsiTheme="majorEastAsia" w:hint="eastAsia"/>
        </w:rPr>
        <w:t>・</w:t>
      </w:r>
      <w:r w:rsidR="003659CB" w:rsidRPr="00B40871">
        <w:rPr>
          <w:rFonts w:asciiTheme="majorEastAsia" w:eastAsiaTheme="majorEastAsia" w:hAnsiTheme="majorEastAsia" w:hint="eastAsia"/>
        </w:rPr>
        <w:t>マッチング</w:t>
      </w:r>
      <w:r w:rsidR="00892218" w:rsidRPr="00B40871">
        <w:rPr>
          <w:rFonts w:asciiTheme="majorEastAsia" w:eastAsiaTheme="majorEastAsia" w:hAnsiTheme="majorEastAsia" w:hint="eastAsia"/>
        </w:rPr>
        <w:t>セミナー</w:t>
      </w:r>
      <w:r w:rsidR="003659CB" w:rsidRPr="00B40871">
        <w:rPr>
          <w:rFonts w:asciiTheme="majorEastAsia" w:eastAsiaTheme="majorEastAsia" w:hAnsiTheme="majorEastAsia" w:hint="eastAsia"/>
        </w:rPr>
        <w:t>全体</w:t>
      </w:r>
      <w:r w:rsidR="00892218" w:rsidRPr="00B40871">
        <w:rPr>
          <w:rFonts w:asciiTheme="majorEastAsia" w:eastAsiaTheme="majorEastAsia" w:hAnsiTheme="majorEastAsia" w:hint="eastAsia"/>
        </w:rPr>
        <w:t>に特に期待すること（自由記載）：</w:t>
      </w:r>
    </w:p>
    <w:p w:rsidR="007F097F" w:rsidRDefault="007F097F">
      <w:pPr>
        <w:widowControl/>
        <w:jc w:val="left"/>
      </w:pPr>
    </w:p>
    <w:p w:rsidR="00B40871" w:rsidRPr="003659CB" w:rsidRDefault="00B40871">
      <w:pPr>
        <w:widowControl/>
        <w:jc w:val="left"/>
      </w:pPr>
    </w:p>
    <w:p w:rsidR="007F097F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p w:rsidR="007F097F" w:rsidRPr="007F097F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p w:rsidR="00553F64" w:rsidRPr="007F097F" w:rsidRDefault="00553F64" w:rsidP="00553F64">
      <w:pPr>
        <w:widowControl/>
        <w:jc w:val="left"/>
        <w:rPr>
          <w:rFonts w:asciiTheme="majorEastAsia" w:eastAsiaTheme="majorEastAsia" w:hAnsiTheme="majorEastAsia"/>
          <w:sz w:val="28"/>
          <w:szCs w:val="28"/>
        </w:rPr>
      </w:pPr>
      <w:r w:rsidRPr="007F097F">
        <w:rPr>
          <w:rFonts w:asciiTheme="majorEastAsia" w:eastAsiaTheme="majorEastAsia" w:hAnsiTheme="majorEastAsia" w:hint="eastAsia"/>
          <w:sz w:val="28"/>
          <w:szCs w:val="28"/>
        </w:rPr>
        <w:t>アンケートの送付先</w:t>
      </w:r>
    </w:p>
    <w:p w:rsidR="00553F64" w:rsidRDefault="00553F64" w:rsidP="00553F64">
      <w:pPr>
        <w:widowControl/>
        <w:jc w:val="left"/>
      </w:pPr>
    </w:p>
    <w:p w:rsidR="00553F64" w:rsidRDefault="00553F64" w:rsidP="00553F64">
      <w:pPr>
        <w:widowControl/>
        <w:jc w:val="left"/>
      </w:pPr>
      <w:r>
        <w:rPr>
          <w:rFonts w:hint="eastAsia"/>
        </w:rPr>
        <w:t>〒１０２－００９３</w:t>
      </w:r>
    </w:p>
    <w:p w:rsidR="00553F64" w:rsidRDefault="00553F64" w:rsidP="00553F64">
      <w:pPr>
        <w:widowControl/>
        <w:jc w:val="left"/>
      </w:pPr>
      <w:r>
        <w:rPr>
          <w:rFonts w:hint="eastAsia"/>
        </w:rPr>
        <w:t>東京都千代田区平河町２－７－４　砂防会館５</w:t>
      </w:r>
      <w:r>
        <w:rPr>
          <w:rFonts w:hint="eastAsia"/>
        </w:rPr>
        <w:t>F</w:t>
      </w:r>
    </w:p>
    <w:p w:rsidR="00553F64" w:rsidRDefault="00553F64" w:rsidP="00553F64">
      <w:pPr>
        <w:widowControl/>
        <w:jc w:val="left"/>
      </w:pPr>
      <w:r>
        <w:rPr>
          <w:rFonts w:hint="eastAsia"/>
        </w:rPr>
        <w:t>公益社団法人　国土緑化推進機構　（担当：森田、冨永）</w:t>
      </w:r>
    </w:p>
    <w:p w:rsidR="00553F64" w:rsidRDefault="00553F64" w:rsidP="00553F64">
      <w:pPr>
        <w:widowControl/>
        <w:jc w:val="left"/>
      </w:pPr>
      <w:r>
        <w:rPr>
          <w:rFonts w:hint="eastAsia"/>
        </w:rPr>
        <w:t>E-mail</w:t>
      </w:r>
      <w:r>
        <w:t xml:space="preserve"> : </w:t>
      </w:r>
      <w:r>
        <w:rPr>
          <w:rFonts w:hint="eastAsia"/>
        </w:rPr>
        <w:t>morita@green.or.jp</w:t>
      </w:r>
    </w:p>
    <w:p w:rsidR="00553F64" w:rsidRDefault="002E4850" w:rsidP="00553F64">
      <w:pPr>
        <w:widowControl/>
        <w:jc w:val="left"/>
      </w:pPr>
      <w:hyperlink r:id="rId8" w:history="1">
        <w:r w:rsidR="00553F64" w:rsidRPr="004E4B40">
          <w:rPr>
            <w:rStyle w:val="af3"/>
          </w:rPr>
          <w:t>TEL:</w:t>
        </w:r>
        <w:r w:rsidR="00553F64" w:rsidRPr="004E4B40">
          <w:rPr>
            <w:rStyle w:val="af3"/>
          </w:rPr>
          <w:t>０３－３２６２－８４３７</w:t>
        </w:r>
      </w:hyperlink>
    </w:p>
    <w:p w:rsidR="00553F64" w:rsidRDefault="00553F64" w:rsidP="00553F64">
      <w:pPr>
        <w:widowControl/>
        <w:jc w:val="left"/>
      </w:pPr>
      <w:r>
        <w:rPr>
          <w:rFonts w:hint="eastAsia"/>
        </w:rPr>
        <w:t>FAX</w:t>
      </w:r>
      <w:r>
        <w:rPr>
          <w:rFonts w:hint="eastAsia"/>
        </w:rPr>
        <w:t>：０３－３２６４－３９７４</w:t>
      </w:r>
    </w:p>
    <w:p w:rsidR="00553F64" w:rsidRDefault="00553F64" w:rsidP="00553F64">
      <w:pPr>
        <w:widowControl/>
        <w:jc w:val="left"/>
      </w:pPr>
    </w:p>
    <w:p w:rsidR="00553F64" w:rsidRDefault="00553F64" w:rsidP="00553F64">
      <w:pPr>
        <w:widowControl/>
        <w:jc w:val="left"/>
      </w:pPr>
    </w:p>
    <w:p w:rsidR="007F097F" w:rsidRPr="00553F64" w:rsidRDefault="007F097F">
      <w:pPr>
        <w:widowControl/>
        <w:jc w:val="left"/>
      </w:pPr>
    </w:p>
    <w:p w:rsidR="007F097F" w:rsidRDefault="007F097F">
      <w:pPr>
        <w:widowControl/>
        <w:jc w:val="left"/>
      </w:pPr>
    </w:p>
    <w:sectPr w:rsidR="007F097F" w:rsidSect="00945D2A">
      <w:footerReference w:type="default" r:id="rId9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5E" w:rsidRDefault="00477D5E" w:rsidP="004D72FD">
      <w:r>
        <w:separator/>
      </w:r>
    </w:p>
  </w:endnote>
  <w:endnote w:type="continuationSeparator" w:id="0">
    <w:p w:rsidR="00477D5E" w:rsidRDefault="00477D5E" w:rsidP="004D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501" w:rsidRDefault="00AC6501">
    <w:pPr>
      <w:pStyle w:val="a8"/>
      <w:jc w:val="center"/>
    </w:pPr>
  </w:p>
  <w:p w:rsidR="00AC6501" w:rsidRDefault="00AC65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5E" w:rsidRDefault="00477D5E" w:rsidP="004D72FD">
      <w:r>
        <w:separator/>
      </w:r>
    </w:p>
  </w:footnote>
  <w:footnote w:type="continuationSeparator" w:id="0">
    <w:p w:rsidR="00477D5E" w:rsidRDefault="00477D5E" w:rsidP="004D7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06F3"/>
    <w:multiLevelType w:val="hybridMultilevel"/>
    <w:tmpl w:val="2C24BF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47A6892"/>
    <w:multiLevelType w:val="hybridMultilevel"/>
    <w:tmpl w:val="C7824584"/>
    <w:lvl w:ilvl="0" w:tplc="4EB85D1C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BF2747"/>
    <w:multiLevelType w:val="hybridMultilevel"/>
    <w:tmpl w:val="2C24BFA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425BA0"/>
    <w:multiLevelType w:val="hybridMultilevel"/>
    <w:tmpl w:val="C8444F52"/>
    <w:lvl w:ilvl="0" w:tplc="D854CD4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93131DF"/>
    <w:multiLevelType w:val="hybridMultilevel"/>
    <w:tmpl w:val="125820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A0280"/>
    <w:multiLevelType w:val="hybridMultilevel"/>
    <w:tmpl w:val="125820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AEE5B40"/>
    <w:multiLevelType w:val="hybridMultilevel"/>
    <w:tmpl w:val="00BA3386"/>
    <w:lvl w:ilvl="0" w:tplc="E20A5F8C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C4"/>
    <w:rsid w:val="000074E7"/>
    <w:rsid w:val="00007813"/>
    <w:rsid w:val="00017FEF"/>
    <w:rsid w:val="00024AB3"/>
    <w:rsid w:val="000531D5"/>
    <w:rsid w:val="000611C5"/>
    <w:rsid w:val="00091AD9"/>
    <w:rsid w:val="000B1539"/>
    <w:rsid w:val="000D32C6"/>
    <w:rsid w:val="00111DEA"/>
    <w:rsid w:val="001270BB"/>
    <w:rsid w:val="0012790B"/>
    <w:rsid w:val="00146C16"/>
    <w:rsid w:val="00173309"/>
    <w:rsid w:val="00173E6A"/>
    <w:rsid w:val="00194CE0"/>
    <w:rsid w:val="0019793D"/>
    <w:rsid w:val="001A687A"/>
    <w:rsid w:val="001B0AE0"/>
    <w:rsid w:val="001C394F"/>
    <w:rsid w:val="001D3FCC"/>
    <w:rsid w:val="0020461B"/>
    <w:rsid w:val="0020617B"/>
    <w:rsid w:val="00212F3D"/>
    <w:rsid w:val="002C2DE8"/>
    <w:rsid w:val="002C5D74"/>
    <w:rsid w:val="002C61F1"/>
    <w:rsid w:val="002E4850"/>
    <w:rsid w:val="00353FC8"/>
    <w:rsid w:val="00354E7F"/>
    <w:rsid w:val="0036130C"/>
    <w:rsid w:val="003659CB"/>
    <w:rsid w:val="003A72CB"/>
    <w:rsid w:val="003C2254"/>
    <w:rsid w:val="003D126A"/>
    <w:rsid w:val="0040379A"/>
    <w:rsid w:val="00403AD4"/>
    <w:rsid w:val="00404620"/>
    <w:rsid w:val="00433F33"/>
    <w:rsid w:val="00440203"/>
    <w:rsid w:val="00477733"/>
    <w:rsid w:val="00477D5E"/>
    <w:rsid w:val="0048710A"/>
    <w:rsid w:val="004C3F37"/>
    <w:rsid w:val="004C54A5"/>
    <w:rsid w:val="004D72FD"/>
    <w:rsid w:val="00505461"/>
    <w:rsid w:val="00535B82"/>
    <w:rsid w:val="005360CC"/>
    <w:rsid w:val="00553F64"/>
    <w:rsid w:val="005650F1"/>
    <w:rsid w:val="005A2182"/>
    <w:rsid w:val="005A49CC"/>
    <w:rsid w:val="005C25A8"/>
    <w:rsid w:val="005D35FD"/>
    <w:rsid w:val="006035D0"/>
    <w:rsid w:val="006046F6"/>
    <w:rsid w:val="00605A4A"/>
    <w:rsid w:val="00623275"/>
    <w:rsid w:val="006547B9"/>
    <w:rsid w:val="00692086"/>
    <w:rsid w:val="0069606D"/>
    <w:rsid w:val="006A509B"/>
    <w:rsid w:val="006B5AEE"/>
    <w:rsid w:val="006C5446"/>
    <w:rsid w:val="006E0C9A"/>
    <w:rsid w:val="007131FC"/>
    <w:rsid w:val="00741448"/>
    <w:rsid w:val="0074610A"/>
    <w:rsid w:val="00747C7E"/>
    <w:rsid w:val="007547ED"/>
    <w:rsid w:val="0076192C"/>
    <w:rsid w:val="007704F6"/>
    <w:rsid w:val="007839A2"/>
    <w:rsid w:val="007D4E94"/>
    <w:rsid w:val="007E5585"/>
    <w:rsid w:val="007E57BF"/>
    <w:rsid w:val="007F097F"/>
    <w:rsid w:val="00804415"/>
    <w:rsid w:val="00820698"/>
    <w:rsid w:val="00823298"/>
    <w:rsid w:val="00871241"/>
    <w:rsid w:val="0087746B"/>
    <w:rsid w:val="00892218"/>
    <w:rsid w:val="008A637D"/>
    <w:rsid w:val="008B4F8C"/>
    <w:rsid w:val="008D5227"/>
    <w:rsid w:val="008E6476"/>
    <w:rsid w:val="0091044F"/>
    <w:rsid w:val="00923384"/>
    <w:rsid w:val="00933BB1"/>
    <w:rsid w:val="00945D2A"/>
    <w:rsid w:val="00962657"/>
    <w:rsid w:val="0099527E"/>
    <w:rsid w:val="009A77AB"/>
    <w:rsid w:val="00A11F0C"/>
    <w:rsid w:val="00A2431C"/>
    <w:rsid w:val="00A56449"/>
    <w:rsid w:val="00A61433"/>
    <w:rsid w:val="00A66F71"/>
    <w:rsid w:val="00A764B1"/>
    <w:rsid w:val="00AC6501"/>
    <w:rsid w:val="00B144C4"/>
    <w:rsid w:val="00B33093"/>
    <w:rsid w:val="00B36B66"/>
    <w:rsid w:val="00B40871"/>
    <w:rsid w:val="00B5635A"/>
    <w:rsid w:val="00B6372F"/>
    <w:rsid w:val="00B74064"/>
    <w:rsid w:val="00B77B5D"/>
    <w:rsid w:val="00BF07F1"/>
    <w:rsid w:val="00BF36AA"/>
    <w:rsid w:val="00BF745B"/>
    <w:rsid w:val="00C40527"/>
    <w:rsid w:val="00C40AA0"/>
    <w:rsid w:val="00C51314"/>
    <w:rsid w:val="00C84AB9"/>
    <w:rsid w:val="00C9360B"/>
    <w:rsid w:val="00C94F83"/>
    <w:rsid w:val="00C95CC3"/>
    <w:rsid w:val="00CA5F80"/>
    <w:rsid w:val="00CD2907"/>
    <w:rsid w:val="00D00116"/>
    <w:rsid w:val="00D200AA"/>
    <w:rsid w:val="00D56458"/>
    <w:rsid w:val="00D579B4"/>
    <w:rsid w:val="00D60D5C"/>
    <w:rsid w:val="00D6727B"/>
    <w:rsid w:val="00D70806"/>
    <w:rsid w:val="00D8341F"/>
    <w:rsid w:val="00DA5C40"/>
    <w:rsid w:val="00DC2B62"/>
    <w:rsid w:val="00DF0660"/>
    <w:rsid w:val="00E15EDF"/>
    <w:rsid w:val="00E21706"/>
    <w:rsid w:val="00E30E25"/>
    <w:rsid w:val="00E655CB"/>
    <w:rsid w:val="00EC5A90"/>
    <w:rsid w:val="00EE3545"/>
    <w:rsid w:val="00EF4EB6"/>
    <w:rsid w:val="00F06011"/>
    <w:rsid w:val="00F0643A"/>
    <w:rsid w:val="00F51410"/>
    <w:rsid w:val="00F66E4D"/>
    <w:rsid w:val="00F807F8"/>
    <w:rsid w:val="00F82003"/>
    <w:rsid w:val="00F853C8"/>
    <w:rsid w:val="00F95F62"/>
    <w:rsid w:val="00FA1A95"/>
    <w:rsid w:val="00FA6C37"/>
    <w:rsid w:val="00FB2339"/>
    <w:rsid w:val="00FB3E82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FC34E64A-085D-452A-9F93-1DC62EF99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4C4"/>
    <w:pPr>
      <w:ind w:leftChars="400" w:left="840"/>
    </w:pPr>
    <w:rPr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EE35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E354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72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D72FD"/>
  </w:style>
  <w:style w:type="paragraph" w:styleId="a8">
    <w:name w:val="footer"/>
    <w:basedOn w:val="a"/>
    <w:link w:val="a9"/>
    <w:uiPriority w:val="99"/>
    <w:unhideWhenUsed/>
    <w:rsid w:val="004D72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D72FD"/>
  </w:style>
  <w:style w:type="paragraph" w:customStyle="1" w:styleId="aa">
    <w:name w:val="１の本文"/>
    <w:basedOn w:val="a"/>
    <w:qFormat/>
    <w:rsid w:val="0048710A"/>
    <w:pPr>
      <w:ind w:leftChars="100" w:left="100" w:firstLineChars="100" w:firstLine="100"/>
    </w:pPr>
    <w:rPr>
      <w:rFonts w:ascii="ＭＳ 明朝" w:eastAsia="ＭＳ 明朝" w:hAnsi="ＭＳ 明朝"/>
      <w:sz w:val="22"/>
    </w:rPr>
  </w:style>
  <w:style w:type="paragraph" w:customStyle="1" w:styleId="ab">
    <w:name w:val="大括弧"/>
    <w:basedOn w:val="a"/>
    <w:qFormat/>
    <w:rsid w:val="007547ED"/>
    <w:pPr>
      <w:adjustRightInd w:val="0"/>
      <w:ind w:left="200" w:hangingChars="200" w:hanging="200"/>
    </w:pPr>
    <w:rPr>
      <w:sz w:val="22"/>
    </w:rPr>
  </w:style>
  <w:style w:type="paragraph" w:customStyle="1" w:styleId="ac">
    <w:name w:val="大括弧本文"/>
    <w:basedOn w:val="a"/>
    <w:qFormat/>
    <w:rsid w:val="007547ED"/>
    <w:pPr>
      <w:ind w:leftChars="200" w:left="200" w:firstLineChars="100" w:firstLine="100"/>
    </w:pPr>
    <w:rPr>
      <w:sz w:val="22"/>
    </w:rPr>
  </w:style>
  <w:style w:type="table" w:styleId="ad">
    <w:name w:val="Table Grid"/>
    <w:basedOn w:val="a1"/>
    <w:uiPriority w:val="59"/>
    <w:rsid w:val="00F064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353FC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3FC8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3FC8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3FC8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3FC8"/>
    <w:rPr>
      <w:b/>
      <w:bCs/>
    </w:rPr>
  </w:style>
  <w:style w:type="character" w:styleId="af3">
    <w:name w:val="Hyperlink"/>
    <w:basedOn w:val="a0"/>
    <w:uiPriority w:val="99"/>
    <w:unhideWhenUsed/>
    <w:rsid w:val="007F0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299;&#65293;&#65299;&#65298;&#65302;&#65298;&#65293;&#65304;&#65300;&#65299;&#653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B214D-9FCD-4F67-AC1B-46D3D3AE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阿部</cp:lastModifiedBy>
  <cp:revision>2</cp:revision>
  <cp:lastPrinted>2017-09-11T03:02:00Z</cp:lastPrinted>
  <dcterms:created xsi:type="dcterms:W3CDTF">2017-11-01T08:10:00Z</dcterms:created>
  <dcterms:modified xsi:type="dcterms:W3CDTF">2017-11-01T08:10:00Z</dcterms:modified>
</cp:coreProperties>
</file>